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F0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内蒙古自治区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文化馆关于开展</w:t>
      </w:r>
    </w:p>
    <w:p w14:paraId="48D98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档案规范化整理及数字化服务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比选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的函</w:t>
      </w:r>
    </w:p>
    <w:p w14:paraId="24D0A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1CF61D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为进一步提升档案管理水平，推进档案工作的规范化、科学化、信息化建设，按照《中华人民共和国政府采购法》《中华人民共和国政府采购法实施条例》《中华人民共和国档案法》等有关规定和要求，我馆拟开展档案规范化、数字化整理工作，现拟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比选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工作，请有意向的单位按要求递交相关资料。</w:t>
      </w:r>
    </w:p>
    <w:p w14:paraId="1463B3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项目名称</w:t>
      </w:r>
    </w:p>
    <w:p w14:paraId="0ABC7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内蒙古自治区文化馆档案整理及档案数字化工作项目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77BA8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实施内容及预算</w:t>
      </w:r>
    </w:p>
    <w:p w14:paraId="4313C4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控制价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98000元整（大写：玖万捌仟元整），最终以实际情况为准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02833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三、实施标准与技术规范</w:t>
      </w:r>
    </w:p>
    <w:p w14:paraId="5E1F74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根据《中华人民共和国档案法》和《中华人民共和国档案法实施办法》，结合档案规范化整理及数字化服务需求，提供服务应满足如下要求。</w:t>
      </w:r>
    </w:p>
    <w:p w14:paraId="3420D9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（一）参照标准</w:t>
      </w:r>
    </w:p>
    <w:p w14:paraId="738D9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1、《归档文件整理规则》(DA/T22-2015)</w:t>
      </w:r>
    </w:p>
    <w:p w14:paraId="1117DE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2、《内蒙古自治区档案馆档案接收办法》（内档局发[2022]6号）</w:t>
      </w:r>
    </w:p>
    <w:p w14:paraId="3BB32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3、《纸制档案数字化技术规范》（DA/T31-2017）</w:t>
      </w:r>
    </w:p>
    <w:p w14:paraId="0A24A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4、《实物档案数字化规范》（DA/T 89—2022）</w:t>
      </w:r>
    </w:p>
    <w:p w14:paraId="2BB42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5、《科学技术档案案卷构成的一般要求》（GBT11822-2008）</w:t>
      </w:r>
    </w:p>
    <w:p w14:paraId="61A947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6、《会计档案案卷格式》（DA/T 39-2008）</w:t>
      </w:r>
    </w:p>
    <w:p w14:paraId="3C167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7、《录音录像档案管理规范》（DA/T 78—2019）</w:t>
      </w:r>
    </w:p>
    <w:p w14:paraId="5BEA0F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bookmarkStart w:id="0" w:name="_Toc2448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（二）技术规范</w:t>
      </w:r>
    </w:p>
    <w:p w14:paraId="7336B8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1、档案整理</w:t>
      </w:r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要求</w:t>
      </w:r>
    </w:p>
    <w:p w14:paraId="1DA2B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对未整理纸质档案（包括文书档案、财务档案、声像档案、实物档案等）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鉴定、分类、划分保管期限、排序、编页、盖章、填写信息、录入、装订、装盒、上架等服务。</w:t>
      </w:r>
    </w:p>
    <w:p w14:paraId="76532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（1）鉴定：按照归档文件归档范围内容要求，对档案进行鉴定是否归档。</w:t>
      </w:r>
    </w:p>
    <w:p w14:paraId="1A1494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（2）分类：根据档案形成来源进行分类，哪些归文书档案，哪些归资料等。</w:t>
      </w:r>
    </w:p>
    <w:p w14:paraId="3AE6CB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（3）划分保管期限：按归档文件保管期限表进行划分，哪些文件归永久、哪些归30年、哪些归10年。</w:t>
      </w:r>
    </w:p>
    <w:p w14:paraId="4C6E53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（4）排序：根据文件的重要程度以文件的内在联系进行排序，比如：会议纪要为永久保存的第一件开始排序，接着年度总结及计划、领导任免、机关重要文件、各处室重要文件等排序。</w:t>
      </w:r>
    </w:p>
    <w:p w14:paraId="34575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5）编页：对没有编页或编页不规范的档案重新进行编页。编页不应压盖档案内容。使用阿拉伯数字从“1”开始正面右上角，反面左上角依次编写页号，筒子页档案可展开的标注为一页，不可展开的必须标注为两页 。一个页面粘附有多个内容或信息时，应分别编页，分别扫描。</w:t>
      </w:r>
    </w:p>
    <w:p w14:paraId="044847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（6）盖章：文书档案右上角空白处盖六个空格的归档章。注意的是盖章绝对不能压字，不能粘贴纸条，必须在空白处盖章。</w:t>
      </w:r>
    </w:p>
    <w:p w14:paraId="5EF60B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（7）填写信息：盖完归档章后陆续填写相关信息，包括全宗号、年度、保管期限、件号、页数，机构（问题）选项根据档案分类方案来决定是否填写。</w:t>
      </w:r>
    </w:p>
    <w:p w14:paraId="24A253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（8）档案著录主要内容包括：文件题名（会议纪要加[ ]括号，注明会议的内容议题；通知、报告类的加[ ]括号，将相关内容补齐）、责任者、文件编号、形成日期、页数、密级、件号、年度、保管期限、档号、备注。</w:t>
      </w:r>
    </w:p>
    <w:p w14:paraId="54734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9）装订物拆除：拆除装订物逐件拆除档案中的原金属装订物（如：金属夹条、回形针、订书钉、大头针等）及一般线装物（如：后期装订线等），档案中的精装书籍及成精装书籍装订的档案不得拆散，可用零边距扫描仪进行扫描。拆除档案装订物时可使用相应工具，但必须小心细致，不得损毁档案。</w:t>
      </w:r>
    </w:p>
    <w:p w14:paraId="0CB5BE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10）页面修正：页面修整破损严重、无法直接进行扫描的档案，应先进行技术修复，折皱不平影响扫描质量的原件应先进行相应处理（压平或烫平等）后再进行扫描。凡是需要装订裱糊档案均由供应商承担裱糊、裱糊耗材，档案裱糊规格须按照指定要求裱糊。</w:t>
      </w:r>
    </w:p>
    <w:p w14:paraId="40D73C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bookmarkStart w:id="1" w:name="_Toc15278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2、档案扫描</w:t>
      </w:r>
      <w:bookmarkEnd w:id="1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要求</w:t>
      </w:r>
    </w:p>
    <w:p w14:paraId="13052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（1）采用专业文件扫描仪和采用A3幅面以内的高速、平板扫描仪，如尺寸超 过 A3的，可选用大幅面图像扫描仪，确保在扫描过程中不对档案原件造成二次损伤。</w:t>
      </w:r>
    </w:p>
    <w:p w14:paraId="3641E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（2）严格遵守并达到国家标准：《中华人民共和国行业标准（DA/T31—2005） 纸质档案数字化技术规范》。</w:t>
      </w:r>
    </w:p>
    <w:p w14:paraId="31F37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（3）文件的存储格式为PDF多页文档格式。</w:t>
      </w:r>
    </w:p>
    <w:p w14:paraId="14F27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4）黑白页面扫描为黑白模式，彩色页面扫描为彩色模式，根据原件清晰程度，根据需要，个别采用灰度或真彩扫描，分辨率一般为300dpi，对文字偏小、密集、清晰度较差等情况，分辨率为300dpi或更高。对于纸质较差的原件，不允许采取连续进纸方式扫描，只能单张扫描。差错率不得超过1%。</w:t>
      </w:r>
    </w:p>
    <w:p w14:paraId="5E4D9F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（5）扫描质量要求以视觉清晰为准，页面完整，不得漏页，每页图片命名及组成符合相关规定及要求，差错率不得超过1%。</w:t>
      </w:r>
    </w:p>
    <w:p w14:paraId="3C264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（6）扫描后的原始图像需要进行优化处理，使得成品图像清晰、端正。根据档案扫描后的具体情况，还需进行如下图像处理：</w:t>
      </w:r>
    </w:p>
    <w:p w14:paraId="3C19E6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a.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图像歪斜：采用自动或手动纠偏功能，调整图像角度。图像偏斜度不超</w:t>
      </w:r>
      <w:bookmarkStart w:id="3" w:name="_GoBack"/>
      <w:bookmarkEnd w:id="3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过2度，对方向不正确的图像应进行旋转还原，以符合阅读习惯；</w:t>
      </w:r>
    </w:p>
    <w:p w14:paraId="2973C1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b.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图像脏点、脏斑：对图像页面中出现的影响图像质量的杂质如黑点、黑 线、黑框、黑边等应进行去污处理。处理过程中应遵循保持档案原貌的原则；</w:t>
      </w:r>
    </w:p>
    <w:p w14:paraId="00C880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c.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字迹洇透：采用字迹锐化的功能，清晰字迹笔画；</w:t>
      </w:r>
    </w:p>
    <w:p w14:paraId="6394E8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d.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图像深浅不一：采用平衡功能，调整图像深浅一致。</w:t>
      </w:r>
    </w:p>
    <w:p w14:paraId="2EC67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bookmarkStart w:id="2" w:name="_Toc31117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3、系统对接要求</w:t>
      </w:r>
    </w:p>
    <w:p w14:paraId="682B73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完成数字化档案管理系统，实现档案查询、共享及安全管理。</w:t>
      </w:r>
    </w:p>
    <w:p w14:paraId="09AA4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4、装订装盒</w:t>
      </w:r>
      <w:bookmarkEnd w:id="2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要求</w:t>
      </w:r>
    </w:p>
    <w:p w14:paraId="716FB1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档案整理扫描成果经过一检、二检无误后，安排专人对档案进行装订装盒的工作。档案整理、扫描完成后，要进行细致认真的装订。具体装订要求如下：</w:t>
      </w:r>
    </w:p>
    <w:p w14:paraId="4E508E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（1）遵循尽可能保持档案原貌的原则，对扫描后的档案进行装订。</w:t>
      </w:r>
    </w:p>
    <w:p w14:paraId="2993BA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（2）档案装订应按照历史档案原有的装订方向进行，不可更换装订的位置。</w:t>
      </w:r>
    </w:p>
    <w:p w14:paraId="61109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（3）对于装订时某些页面必须进行折叠的情况，应以尽可能地减少折痕数为原则，能不折叠就尽量不折叠。</w:t>
      </w:r>
    </w:p>
    <w:p w14:paraId="6713EF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5、上架服务要求</w:t>
      </w:r>
    </w:p>
    <w:p w14:paraId="2BDD4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档案整理后上架服务是档案管理工作中的重要环节，档案整理、扫描、装订完成后，要进行细致认真的上架。具体上架要求如下：</w:t>
      </w:r>
    </w:p>
    <w:p w14:paraId="6FED97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（1）服务内容</w:t>
      </w:r>
    </w:p>
    <w:p w14:paraId="363FC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a.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档案分类排序：按照档案分类方案对所有整理好的档案进行系统排序</w:t>
      </w:r>
    </w:p>
    <w:p w14:paraId="113AD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b.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编制档号：为每份档案编制规范的档号标识</w:t>
      </w:r>
    </w:p>
    <w:p w14:paraId="76D001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c.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物理上架：将档案按顺序放置到档案密集架上</w:t>
      </w:r>
    </w:p>
    <w:p w14:paraId="17BE42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d.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位置标识：制作清晰的架位标识和指引</w:t>
      </w:r>
    </w:p>
    <w:p w14:paraId="6C4351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e.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系统录入：将档案位置信息录入档案管理系统</w:t>
      </w:r>
    </w:p>
    <w:p w14:paraId="5A6F55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f.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质量检查：核对档案实体与目录信息的一致性</w:t>
      </w:r>
    </w:p>
    <w:p w14:paraId="021E2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（2）服务流程</w:t>
      </w:r>
    </w:p>
    <w:p w14:paraId="484B6D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a.接收已整理好的档案材料</w:t>
      </w:r>
    </w:p>
    <w:p w14:paraId="11F894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b.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核对档案整理质量是否符合上架要求</w:t>
      </w:r>
    </w:p>
    <w:p w14:paraId="35D6AC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c.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确定档案排架方式和存放位置</w:t>
      </w:r>
    </w:p>
    <w:p w14:paraId="1F5358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d.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按顺序进行实际上架操作</w:t>
      </w:r>
    </w:p>
    <w:p w14:paraId="14ECDE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e.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制作并张贴架位标识</w:t>
      </w:r>
    </w:p>
    <w:p w14:paraId="796E00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f.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更新档案存放位置信息</w:t>
      </w:r>
    </w:p>
    <w:p w14:paraId="0401D7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g.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进行上架质量验收</w:t>
      </w:r>
    </w:p>
    <w:p w14:paraId="524835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（3）服务标准</w:t>
      </w:r>
    </w:p>
    <w:p w14:paraId="62953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a.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档案上架排列有序，整齐美观</w:t>
      </w:r>
    </w:p>
    <w:p w14:paraId="04382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b.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档号编制规范统一，标识清晰</w:t>
      </w:r>
    </w:p>
    <w:p w14:paraId="49396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c.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存放位置与系统记录完全一致</w:t>
      </w:r>
    </w:p>
    <w:p w14:paraId="6E4A2D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d.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预留合理的增长空间</w:t>
      </w:r>
    </w:p>
    <w:p w14:paraId="3C8F5E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e.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符合防火、防潮、防虫等保管要求</w:t>
      </w:r>
    </w:p>
    <w:p w14:paraId="1DEE2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四、比选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单位资格要求</w:t>
      </w:r>
    </w:p>
    <w:p w14:paraId="51596C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（一）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必须是独立注册的法人，具备合格有效的营业执照。</w:t>
      </w:r>
    </w:p>
    <w:p w14:paraId="386824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（二）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具有从事本项目的相关资质。</w:t>
      </w:r>
    </w:p>
    <w:p w14:paraId="323CDD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（三）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具有独立承担民事责任的能力。</w:t>
      </w:r>
    </w:p>
    <w:p w14:paraId="2BE47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（四）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必须具有对公银行账户。</w:t>
      </w:r>
    </w:p>
    <w:p w14:paraId="66579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（五）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企业未被纳入失信被执行人名单。（信用记录查询渠道：“信用中国”网站： 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begin"/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instrText xml:space="preserve"> HYPERLINK "http://www.creditchina.gov.cn、中国政府采购网www.ccgp.gov.cn）。" </w:instrTex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www.creditchina.gov.cn、中国政府采购网www.ccgp.gov.cn）。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end"/>
      </w:r>
    </w:p>
    <w:p w14:paraId="06965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（六）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不接受联合体参与。</w:t>
      </w:r>
    </w:p>
    <w:p w14:paraId="042652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（七）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法律、行政法规规定的其他条件。</w:t>
      </w:r>
    </w:p>
    <w:p w14:paraId="798ABA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（八）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针对本项目的询价表（加盖单位公章）。</w:t>
      </w:r>
    </w:p>
    <w:p w14:paraId="04AAEF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五、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报送材料要求</w:t>
      </w:r>
    </w:p>
    <w:p w14:paraId="6EEE46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（一）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供应商应按照各内容要求，提供详细的报价方案（加盖单位公章），应包括各项单价、各项总价、整体总价等内容(包含税费等)和从事相关业务的证明资料(加盖单位公章)。</w:t>
      </w:r>
    </w:p>
    <w:p w14:paraId="21EFF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（二）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供应商应对所提供的全部资料的真实性、合法性承担法律责任。未按要求提供的文件将不作为参考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依据。</w:t>
      </w:r>
    </w:p>
    <w:p w14:paraId="3EE16C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（三）提供营业执照、法人身份证复印件、企业征信情况等。</w:t>
      </w:r>
    </w:p>
    <w:p w14:paraId="615969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材料报送时间及方式</w:t>
      </w:r>
    </w:p>
    <w:p w14:paraId="4452EB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须在本通知规定的截止时间(2025年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日1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:00)前，将加盖公章的PDF文件发送邮箱：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begin"/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instrText xml:space="preserve"> HYPERLINK "mailto:nmgwhgzhk@163.com。" </w:instrTex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nmgwhgzhk@163.com。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end"/>
      </w:r>
    </w:p>
    <w:p w14:paraId="4DCB396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注意事项</w:t>
      </w:r>
    </w:p>
    <w:p w14:paraId="5FBC30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我单位不负担此次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比选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所产生的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任何费用。</w:t>
      </w:r>
    </w:p>
    <w:p w14:paraId="2BA635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附件：报价表</w:t>
      </w:r>
    </w:p>
    <w:p w14:paraId="46B99C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内蒙古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自治区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文化馆</w:t>
      </w:r>
    </w:p>
    <w:p w14:paraId="6828C7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2025年4月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29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 w14:paraId="2CC9E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</w:t>
      </w:r>
    </w:p>
    <w:p w14:paraId="08586F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报价表</w:t>
      </w:r>
    </w:p>
    <w:tbl>
      <w:tblPr>
        <w:tblStyle w:val="7"/>
        <w:tblW w:w="8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890"/>
        <w:gridCol w:w="765"/>
        <w:gridCol w:w="1095"/>
        <w:gridCol w:w="1230"/>
        <w:gridCol w:w="1140"/>
        <w:gridCol w:w="1785"/>
      </w:tblGrid>
      <w:tr w14:paraId="20F0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7AE8A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 w14:paraId="1D1E9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42" w:firstLineChars="200"/>
              <w:jc w:val="both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服务名称</w:t>
            </w:r>
          </w:p>
        </w:tc>
        <w:tc>
          <w:tcPr>
            <w:tcW w:w="765" w:type="dxa"/>
            <w:noWrap w:val="0"/>
            <w:vAlign w:val="center"/>
          </w:tcPr>
          <w:p w14:paraId="43D23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单位</w:t>
            </w:r>
          </w:p>
        </w:tc>
        <w:tc>
          <w:tcPr>
            <w:tcW w:w="1095" w:type="dxa"/>
            <w:noWrap w:val="0"/>
            <w:vAlign w:val="center"/>
          </w:tcPr>
          <w:p w14:paraId="328B8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数量</w:t>
            </w:r>
          </w:p>
        </w:tc>
        <w:tc>
          <w:tcPr>
            <w:tcW w:w="1230" w:type="dxa"/>
            <w:noWrap w:val="0"/>
            <w:vAlign w:val="center"/>
          </w:tcPr>
          <w:p w14:paraId="76A56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lang w:eastAsia="zh-CN"/>
              </w:rPr>
              <w:t>单价（元）</w:t>
            </w:r>
          </w:p>
        </w:tc>
        <w:tc>
          <w:tcPr>
            <w:tcW w:w="1140" w:type="dxa"/>
            <w:noWrap w:val="0"/>
            <w:vAlign w:val="center"/>
          </w:tcPr>
          <w:p w14:paraId="2C431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总价（元）</w:t>
            </w:r>
          </w:p>
        </w:tc>
        <w:tc>
          <w:tcPr>
            <w:tcW w:w="1785" w:type="dxa"/>
            <w:noWrap w:val="0"/>
            <w:vAlign w:val="center"/>
          </w:tcPr>
          <w:p w14:paraId="568E0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42" w:firstLineChars="200"/>
              <w:jc w:val="both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备注</w:t>
            </w:r>
          </w:p>
        </w:tc>
      </w:tr>
      <w:tr w14:paraId="5FC1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216D0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49C9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文书档案</w:t>
            </w:r>
          </w:p>
          <w:p w14:paraId="637BB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规范化整理</w:t>
            </w:r>
          </w:p>
        </w:tc>
        <w:tc>
          <w:tcPr>
            <w:tcW w:w="765" w:type="dxa"/>
            <w:noWrap w:val="0"/>
            <w:vAlign w:val="center"/>
          </w:tcPr>
          <w:p w14:paraId="1D493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件</w:t>
            </w:r>
          </w:p>
        </w:tc>
        <w:tc>
          <w:tcPr>
            <w:tcW w:w="1095" w:type="dxa"/>
            <w:noWrap w:val="0"/>
            <w:vAlign w:val="center"/>
          </w:tcPr>
          <w:p w14:paraId="626F4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1000</w:t>
            </w:r>
          </w:p>
        </w:tc>
        <w:tc>
          <w:tcPr>
            <w:tcW w:w="1230" w:type="dxa"/>
            <w:noWrap w:val="0"/>
            <w:vAlign w:val="center"/>
          </w:tcPr>
          <w:p w14:paraId="5B839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99E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6A5E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2021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-2024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年</w:t>
            </w:r>
          </w:p>
        </w:tc>
      </w:tr>
      <w:tr w14:paraId="6A03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702E2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 w14:paraId="531F6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文书档案扫描</w:t>
            </w:r>
          </w:p>
        </w:tc>
        <w:tc>
          <w:tcPr>
            <w:tcW w:w="765" w:type="dxa"/>
            <w:noWrap w:val="0"/>
            <w:vAlign w:val="center"/>
          </w:tcPr>
          <w:p w14:paraId="3E186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页</w:t>
            </w:r>
          </w:p>
        </w:tc>
        <w:tc>
          <w:tcPr>
            <w:tcW w:w="1095" w:type="dxa"/>
            <w:noWrap w:val="0"/>
            <w:vAlign w:val="center"/>
          </w:tcPr>
          <w:p w14:paraId="3133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28800</w:t>
            </w:r>
          </w:p>
        </w:tc>
        <w:tc>
          <w:tcPr>
            <w:tcW w:w="1230" w:type="dxa"/>
            <w:noWrap w:val="0"/>
            <w:vAlign w:val="center"/>
          </w:tcPr>
          <w:p w14:paraId="610F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2572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1DB6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23DD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4809D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3</w:t>
            </w:r>
          </w:p>
        </w:tc>
        <w:tc>
          <w:tcPr>
            <w:tcW w:w="1890" w:type="dxa"/>
            <w:noWrap w:val="0"/>
            <w:vAlign w:val="center"/>
          </w:tcPr>
          <w:p w14:paraId="2E3C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财务档案</w:t>
            </w:r>
          </w:p>
          <w:p w14:paraId="5672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规范化整理</w:t>
            </w:r>
          </w:p>
        </w:tc>
        <w:tc>
          <w:tcPr>
            <w:tcW w:w="765" w:type="dxa"/>
            <w:noWrap w:val="0"/>
            <w:vAlign w:val="center"/>
          </w:tcPr>
          <w:p w14:paraId="2C3D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卷</w:t>
            </w:r>
          </w:p>
        </w:tc>
        <w:tc>
          <w:tcPr>
            <w:tcW w:w="1095" w:type="dxa"/>
            <w:noWrap w:val="0"/>
            <w:vAlign w:val="center"/>
          </w:tcPr>
          <w:p w14:paraId="0B357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2000</w:t>
            </w:r>
          </w:p>
        </w:tc>
        <w:tc>
          <w:tcPr>
            <w:tcW w:w="1230" w:type="dxa"/>
            <w:noWrap w:val="0"/>
            <w:vAlign w:val="center"/>
          </w:tcPr>
          <w:p w14:paraId="59200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BA60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42AE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建馆至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2024年</w:t>
            </w:r>
          </w:p>
        </w:tc>
      </w:tr>
      <w:tr w14:paraId="0D1C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733A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4</w:t>
            </w:r>
          </w:p>
        </w:tc>
        <w:tc>
          <w:tcPr>
            <w:tcW w:w="1890" w:type="dxa"/>
            <w:noWrap w:val="0"/>
            <w:vAlign w:val="center"/>
          </w:tcPr>
          <w:p w14:paraId="590B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财务档案扫描</w:t>
            </w:r>
          </w:p>
        </w:tc>
        <w:tc>
          <w:tcPr>
            <w:tcW w:w="765" w:type="dxa"/>
            <w:noWrap w:val="0"/>
            <w:vAlign w:val="center"/>
          </w:tcPr>
          <w:p w14:paraId="357EB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页</w:t>
            </w:r>
          </w:p>
        </w:tc>
        <w:tc>
          <w:tcPr>
            <w:tcW w:w="1095" w:type="dxa"/>
            <w:noWrap w:val="0"/>
            <w:vAlign w:val="center"/>
          </w:tcPr>
          <w:p w14:paraId="081A6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5000</w:t>
            </w:r>
          </w:p>
        </w:tc>
        <w:tc>
          <w:tcPr>
            <w:tcW w:w="1230" w:type="dxa"/>
            <w:noWrap w:val="0"/>
            <w:vAlign w:val="center"/>
          </w:tcPr>
          <w:p w14:paraId="5FB6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70E6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78DC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报表、账簿</w:t>
            </w:r>
          </w:p>
        </w:tc>
      </w:tr>
      <w:tr w14:paraId="7031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5291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5</w:t>
            </w:r>
          </w:p>
        </w:tc>
        <w:tc>
          <w:tcPr>
            <w:tcW w:w="1890" w:type="dxa"/>
            <w:noWrap w:val="0"/>
            <w:vAlign w:val="center"/>
          </w:tcPr>
          <w:p w14:paraId="70406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科技档案</w:t>
            </w:r>
          </w:p>
          <w:p w14:paraId="2C5C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规范化整理</w:t>
            </w:r>
          </w:p>
        </w:tc>
        <w:tc>
          <w:tcPr>
            <w:tcW w:w="765" w:type="dxa"/>
            <w:noWrap w:val="0"/>
            <w:vAlign w:val="center"/>
          </w:tcPr>
          <w:p w14:paraId="52E63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卷</w:t>
            </w:r>
          </w:p>
        </w:tc>
        <w:tc>
          <w:tcPr>
            <w:tcW w:w="1095" w:type="dxa"/>
            <w:noWrap w:val="0"/>
            <w:vAlign w:val="center"/>
          </w:tcPr>
          <w:p w14:paraId="652B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200</w:t>
            </w:r>
          </w:p>
        </w:tc>
        <w:tc>
          <w:tcPr>
            <w:tcW w:w="1230" w:type="dxa"/>
            <w:noWrap w:val="0"/>
            <w:vAlign w:val="center"/>
          </w:tcPr>
          <w:p w14:paraId="3C18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D388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7E11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6327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5A567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6</w:t>
            </w:r>
          </w:p>
        </w:tc>
        <w:tc>
          <w:tcPr>
            <w:tcW w:w="1890" w:type="dxa"/>
            <w:noWrap w:val="0"/>
            <w:vAlign w:val="center"/>
          </w:tcPr>
          <w:p w14:paraId="3E693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科技档案扫描</w:t>
            </w:r>
          </w:p>
        </w:tc>
        <w:tc>
          <w:tcPr>
            <w:tcW w:w="765" w:type="dxa"/>
            <w:noWrap w:val="0"/>
            <w:vAlign w:val="center"/>
          </w:tcPr>
          <w:p w14:paraId="602BD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页</w:t>
            </w:r>
          </w:p>
        </w:tc>
        <w:tc>
          <w:tcPr>
            <w:tcW w:w="1095" w:type="dxa"/>
            <w:noWrap w:val="0"/>
            <w:vAlign w:val="center"/>
          </w:tcPr>
          <w:p w14:paraId="2D4BA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10000</w:t>
            </w:r>
          </w:p>
        </w:tc>
        <w:tc>
          <w:tcPr>
            <w:tcW w:w="1230" w:type="dxa"/>
            <w:noWrap w:val="0"/>
            <w:vAlign w:val="center"/>
          </w:tcPr>
          <w:p w14:paraId="2A079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3129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D089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1312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1058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7</w:t>
            </w:r>
          </w:p>
        </w:tc>
        <w:tc>
          <w:tcPr>
            <w:tcW w:w="1890" w:type="dxa"/>
            <w:noWrap w:val="0"/>
            <w:vAlign w:val="center"/>
          </w:tcPr>
          <w:p w14:paraId="28BC5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实物档案</w:t>
            </w:r>
          </w:p>
          <w:p w14:paraId="44CF4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规范化整理</w:t>
            </w:r>
          </w:p>
        </w:tc>
        <w:tc>
          <w:tcPr>
            <w:tcW w:w="765" w:type="dxa"/>
            <w:noWrap w:val="0"/>
            <w:vAlign w:val="center"/>
          </w:tcPr>
          <w:p w14:paraId="2128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卷</w:t>
            </w:r>
          </w:p>
        </w:tc>
        <w:tc>
          <w:tcPr>
            <w:tcW w:w="1095" w:type="dxa"/>
            <w:noWrap w:val="0"/>
            <w:vAlign w:val="center"/>
          </w:tcPr>
          <w:p w14:paraId="63B54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200</w:t>
            </w:r>
          </w:p>
        </w:tc>
        <w:tc>
          <w:tcPr>
            <w:tcW w:w="1230" w:type="dxa"/>
            <w:noWrap w:val="0"/>
            <w:vAlign w:val="center"/>
          </w:tcPr>
          <w:p w14:paraId="27FAF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809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07F2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6A31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1DAF1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8</w:t>
            </w:r>
          </w:p>
        </w:tc>
        <w:tc>
          <w:tcPr>
            <w:tcW w:w="1890" w:type="dxa"/>
            <w:noWrap w:val="0"/>
            <w:vAlign w:val="center"/>
          </w:tcPr>
          <w:p w14:paraId="4632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书籍资料</w:t>
            </w:r>
          </w:p>
          <w:p w14:paraId="29026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规范化整理</w:t>
            </w:r>
          </w:p>
        </w:tc>
        <w:tc>
          <w:tcPr>
            <w:tcW w:w="765" w:type="dxa"/>
            <w:noWrap w:val="0"/>
            <w:vAlign w:val="center"/>
          </w:tcPr>
          <w:p w14:paraId="46C07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本</w:t>
            </w:r>
          </w:p>
        </w:tc>
        <w:tc>
          <w:tcPr>
            <w:tcW w:w="1095" w:type="dxa"/>
            <w:noWrap w:val="0"/>
            <w:vAlign w:val="center"/>
          </w:tcPr>
          <w:p w14:paraId="7B3C9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1000</w:t>
            </w:r>
          </w:p>
        </w:tc>
        <w:tc>
          <w:tcPr>
            <w:tcW w:w="1230" w:type="dxa"/>
            <w:noWrap w:val="0"/>
            <w:vAlign w:val="center"/>
          </w:tcPr>
          <w:p w14:paraId="5FD4B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75D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95C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2F1B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795D0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9</w:t>
            </w:r>
          </w:p>
        </w:tc>
        <w:tc>
          <w:tcPr>
            <w:tcW w:w="1890" w:type="dxa"/>
            <w:noWrap w:val="0"/>
            <w:vAlign w:val="center"/>
          </w:tcPr>
          <w:p w14:paraId="5BC01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录音录像</w:t>
            </w:r>
          </w:p>
          <w:p w14:paraId="335A0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规范化整理</w:t>
            </w:r>
          </w:p>
        </w:tc>
        <w:tc>
          <w:tcPr>
            <w:tcW w:w="765" w:type="dxa"/>
            <w:noWrap w:val="0"/>
            <w:vAlign w:val="center"/>
          </w:tcPr>
          <w:p w14:paraId="7C17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卷</w:t>
            </w:r>
          </w:p>
        </w:tc>
        <w:tc>
          <w:tcPr>
            <w:tcW w:w="1095" w:type="dxa"/>
            <w:noWrap w:val="0"/>
            <w:vAlign w:val="center"/>
          </w:tcPr>
          <w:p w14:paraId="22BF1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300</w:t>
            </w:r>
          </w:p>
        </w:tc>
        <w:tc>
          <w:tcPr>
            <w:tcW w:w="1230" w:type="dxa"/>
            <w:noWrap w:val="0"/>
            <w:vAlign w:val="center"/>
          </w:tcPr>
          <w:p w14:paraId="1C5A4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D096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C88A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2D07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51E47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10</w:t>
            </w:r>
          </w:p>
        </w:tc>
        <w:tc>
          <w:tcPr>
            <w:tcW w:w="1890" w:type="dxa"/>
            <w:noWrap w:val="0"/>
            <w:vAlign w:val="center"/>
          </w:tcPr>
          <w:p w14:paraId="14A2E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照片档案</w:t>
            </w:r>
          </w:p>
          <w:p w14:paraId="64E8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规范化整理</w:t>
            </w:r>
          </w:p>
        </w:tc>
        <w:tc>
          <w:tcPr>
            <w:tcW w:w="765" w:type="dxa"/>
            <w:noWrap w:val="0"/>
            <w:vAlign w:val="center"/>
          </w:tcPr>
          <w:p w14:paraId="73B97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卷</w:t>
            </w:r>
          </w:p>
        </w:tc>
        <w:tc>
          <w:tcPr>
            <w:tcW w:w="1095" w:type="dxa"/>
            <w:noWrap w:val="0"/>
            <w:vAlign w:val="center"/>
          </w:tcPr>
          <w:p w14:paraId="1E6AE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400</w:t>
            </w:r>
          </w:p>
        </w:tc>
        <w:tc>
          <w:tcPr>
            <w:tcW w:w="1230" w:type="dxa"/>
            <w:noWrap w:val="0"/>
            <w:vAlign w:val="center"/>
          </w:tcPr>
          <w:p w14:paraId="3EFEE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FDD0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4B2A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1056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0C8D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11</w:t>
            </w:r>
          </w:p>
        </w:tc>
        <w:tc>
          <w:tcPr>
            <w:tcW w:w="1890" w:type="dxa"/>
            <w:noWrap w:val="0"/>
            <w:vAlign w:val="center"/>
          </w:tcPr>
          <w:p w14:paraId="4109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照片档案扫描</w:t>
            </w:r>
          </w:p>
        </w:tc>
        <w:tc>
          <w:tcPr>
            <w:tcW w:w="765" w:type="dxa"/>
            <w:noWrap w:val="0"/>
            <w:vAlign w:val="center"/>
          </w:tcPr>
          <w:p w14:paraId="3811A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张</w:t>
            </w:r>
          </w:p>
        </w:tc>
        <w:tc>
          <w:tcPr>
            <w:tcW w:w="1095" w:type="dxa"/>
            <w:noWrap w:val="0"/>
            <w:vAlign w:val="center"/>
          </w:tcPr>
          <w:p w14:paraId="47761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4000</w:t>
            </w:r>
          </w:p>
        </w:tc>
        <w:tc>
          <w:tcPr>
            <w:tcW w:w="1230" w:type="dxa"/>
            <w:noWrap w:val="0"/>
            <w:vAlign w:val="center"/>
          </w:tcPr>
          <w:p w14:paraId="0E88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0AAE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092E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1526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6BDC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12</w:t>
            </w:r>
          </w:p>
        </w:tc>
        <w:tc>
          <w:tcPr>
            <w:tcW w:w="1890" w:type="dxa"/>
            <w:noWrap w:val="0"/>
            <w:vAlign w:val="center"/>
          </w:tcPr>
          <w:p w14:paraId="1D5F3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档案录入</w:t>
            </w:r>
          </w:p>
        </w:tc>
        <w:tc>
          <w:tcPr>
            <w:tcW w:w="765" w:type="dxa"/>
            <w:noWrap w:val="0"/>
            <w:vAlign w:val="center"/>
          </w:tcPr>
          <w:p w14:paraId="4E274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件</w:t>
            </w:r>
          </w:p>
        </w:tc>
        <w:tc>
          <w:tcPr>
            <w:tcW w:w="1095" w:type="dxa"/>
            <w:noWrap w:val="0"/>
            <w:vAlign w:val="center"/>
          </w:tcPr>
          <w:p w14:paraId="75280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9000</w:t>
            </w:r>
          </w:p>
        </w:tc>
        <w:tc>
          <w:tcPr>
            <w:tcW w:w="1230" w:type="dxa"/>
            <w:noWrap w:val="0"/>
            <w:vAlign w:val="center"/>
          </w:tcPr>
          <w:p w14:paraId="47F0A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BC36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6381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1FA7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15BF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13</w:t>
            </w:r>
          </w:p>
        </w:tc>
        <w:tc>
          <w:tcPr>
            <w:tcW w:w="1890" w:type="dxa"/>
            <w:noWrap w:val="0"/>
            <w:vAlign w:val="center"/>
          </w:tcPr>
          <w:p w14:paraId="48007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档案目录造册</w:t>
            </w:r>
          </w:p>
        </w:tc>
        <w:tc>
          <w:tcPr>
            <w:tcW w:w="765" w:type="dxa"/>
            <w:noWrap w:val="0"/>
            <w:vAlign w:val="center"/>
          </w:tcPr>
          <w:p w14:paraId="266B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本</w:t>
            </w:r>
          </w:p>
        </w:tc>
        <w:tc>
          <w:tcPr>
            <w:tcW w:w="1095" w:type="dxa"/>
            <w:noWrap w:val="0"/>
            <w:vAlign w:val="center"/>
          </w:tcPr>
          <w:p w14:paraId="60F4B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6A0FF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37BC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3C7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02EE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noWrap w:val="0"/>
            <w:vAlign w:val="center"/>
          </w:tcPr>
          <w:p w14:paraId="456F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14</w:t>
            </w:r>
          </w:p>
        </w:tc>
        <w:tc>
          <w:tcPr>
            <w:tcW w:w="1890" w:type="dxa"/>
            <w:noWrap w:val="0"/>
            <w:vAlign w:val="center"/>
          </w:tcPr>
          <w:p w14:paraId="529DD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档案管理系统</w:t>
            </w:r>
          </w:p>
        </w:tc>
        <w:tc>
          <w:tcPr>
            <w:tcW w:w="765" w:type="dxa"/>
            <w:noWrap w:val="0"/>
            <w:vAlign w:val="center"/>
          </w:tcPr>
          <w:p w14:paraId="625EC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套</w:t>
            </w:r>
          </w:p>
        </w:tc>
        <w:tc>
          <w:tcPr>
            <w:tcW w:w="1095" w:type="dxa"/>
            <w:noWrap w:val="0"/>
            <w:vAlign w:val="center"/>
          </w:tcPr>
          <w:p w14:paraId="0B26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BC2F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6D07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D81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单机版</w:t>
            </w:r>
          </w:p>
        </w:tc>
      </w:tr>
      <w:tr w14:paraId="287E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39" w:type="dxa"/>
            <w:noWrap w:val="0"/>
            <w:vAlign w:val="center"/>
          </w:tcPr>
          <w:p w14:paraId="58BF7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1890" w:type="dxa"/>
            <w:noWrap w:val="0"/>
            <w:vAlign w:val="center"/>
          </w:tcPr>
          <w:p w14:paraId="2D39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A6A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7D7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2C9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F72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8887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</w:tr>
    </w:tbl>
    <w:p w14:paraId="39E035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EA7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B37D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1B37D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BA5F7F"/>
    <w:multiLevelType w:val="singleLevel"/>
    <w:tmpl w:val="64BA5F7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2C58"/>
    <w:rsid w:val="0A4A54FD"/>
    <w:rsid w:val="0BBA4FFF"/>
    <w:rsid w:val="0C424C5F"/>
    <w:rsid w:val="15FF5231"/>
    <w:rsid w:val="225049D4"/>
    <w:rsid w:val="26F62153"/>
    <w:rsid w:val="29F5486C"/>
    <w:rsid w:val="2BDE2BF4"/>
    <w:rsid w:val="2C9864B1"/>
    <w:rsid w:val="33A74C3B"/>
    <w:rsid w:val="3C576F2F"/>
    <w:rsid w:val="3D1339E9"/>
    <w:rsid w:val="405045F3"/>
    <w:rsid w:val="47EF0E3F"/>
    <w:rsid w:val="51691755"/>
    <w:rsid w:val="54517F00"/>
    <w:rsid w:val="560A6111"/>
    <w:rsid w:val="5A020156"/>
    <w:rsid w:val="628E2D35"/>
    <w:rsid w:val="6AAA601B"/>
    <w:rsid w:val="70AB221E"/>
    <w:rsid w:val="790747E8"/>
    <w:rsid w:val="7BA36562"/>
    <w:rsid w:val="7BA37559"/>
    <w:rsid w:val="7BBF0425"/>
    <w:rsid w:val="7C870060"/>
    <w:rsid w:val="7CC145C3"/>
    <w:rsid w:val="7CCD2F68"/>
    <w:rsid w:val="7D394606"/>
    <w:rsid w:val="B6F50D37"/>
    <w:rsid w:val="DBDF6F79"/>
    <w:rsid w:val="EFEE84C0"/>
    <w:rsid w:val="F58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="36"/>
      <w:ind w:left="120"/>
      <w:jc w:val="left"/>
    </w:pPr>
    <w:rPr>
      <w:rFonts w:ascii="宋体" w:hAnsi="宋体" w:cs="Times New Roman"/>
      <w:kern w:val="0"/>
      <w:sz w:val="24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rPr>
      <w:rFonts w:ascii="等线" w:hAnsi="等线" w:eastAsia="等线" w:cs="Times New Roman"/>
      <w:sz w:val="24"/>
      <w:szCs w:val="2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msonospacing"/>
    <w:basedOn w:val="1"/>
    <w:semiHidden/>
    <w:qFormat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3105</Words>
  <Characters>3336</Characters>
  <Lines>0</Lines>
  <Paragraphs>0</Paragraphs>
  <TotalTime>17</TotalTime>
  <ScaleCrop>false</ScaleCrop>
  <LinksUpToDate>false</LinksUpToDate>
  <CharactersWithSpaces>3348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2025-04-09T06:09:00Z</dcterms:created>
  <dc:creator>大家都叫我葡萄汁</dc:creator>
  <cp:lastModifiedBy>Administrator</cp:lastModifiedBy>
  <dcterms:modified xsi:type="dcterms:W3CDTF">2025-04-29T08:25:08Z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D5023C16F1074BEAB3ACEB0CFB35B9C6_13</vt:lpwstr>
  </property>
  <property fmtid="{D5CDD505-2E9C-101B-9397-08002B2CF9AE}" pid="4" name="KSOTemplateDocerSaveRecord">
    <vt:lpwstr>eyJoZGlkIjoiNTQzMWEwYzFkYmVlMGNhNGMyMTBmOGY2NjJlZjBmNTQifQ==</vt:lpwstr>
  </property>
</Properties>
</file>